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górskie Łódź - wybierz rower na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górskie jako typ cieszą się największym zainteresowaniem - to rowery odpowiednie na niemal wszystkie nawierzchnie - kamienie, piach, błoto, szosę, łąkę. Sprawdzą się do wycieczek za miasto, w lesie, nad morzem oraz do jazdy po mieście. Wybierz najodpowiedniejszy dla siebie model roweru górskiego.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różne modele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rowerów górskich</w:t>
      </w:r>
      <w:r>
        <w:rPr>
          <w:rFonts w:ascii="calibri" w:hAnsi="calibri" w:eastAsia="calibri" w:cs="calibri"/>
          <w:sz w:val="36"/>
          <w:szCs w:val="36"/>
          <w:b/>
        </w:rPr>
        <w:t xml:space="preserve"> w Mcsport w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państwa, którzy zawsze lubią przymierzyć i dotknąć coś zanim zdecydują się na zakup, zapraszamy do naszego sklepu rowerowego Mcsport w Łodzi. Podczas krótkiej przejażdżki można sprawdzić czy długość ramy, odległość kierownicy od siodełka jest odpowiednia i czy zapewnia wygodę jazdy. Po jeździe możemy doregulować hamulce - na mniej lub bardziej wrażliwe, możemy także zamontować dodatkowe akcesoria, takie jak sakwy, kufer, pojemnik na bidon, oświetlenie.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Rowery górskie Łódź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zajrzyj do stolicy rowerów i porozmawiajmy o kolarstwie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Mcsport w Łodzi żyją i pracują tylko i wyłącznie pasjonaci kolarstwa. Krzysztof na przykład był jednym z czołowych zawodników w maratonach XC w Polsce. Codziennie wymieniamy się nowinkami o nowych podzespołach, częściach rowerowych, akcesoriach i oczywiście zawodach, w których można się pościgać. Zapał do kolarstwa płynie nam we krwi i chętnie przelejemy go na każdego, kto chciałby się czegoś dowiedzieć o rowerach górskich. Jesteśmy do państwa dyspozycji, przebywamy w Łodzi.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2026-05-18T14:51:02+02:00</dcterms:created>
  <dcterms:modified xsi:type="dcterms:W3CDTF">2026-05-18T14:51:02+02:00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