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rowerowy Łódź - bogata oferta rowerów i akcesoriów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rowerowy Łódź proponuje szeroki wachlarz rowerów, akcesoriów, części zamiennych i ubioru dla rowerzystów.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Sklep rowerowy Łódź</w:t>
        </w:r>
      </w:hyperlink>
      <w:r>
        <w:rPr>
          <w:rFonts w:ascii="calibri" w:hAnsi="calibri" w:eastAsia="calibri" w:cs="calibri"/>
          <w:sz w:val="52"/>
          <w:szCs w:val="52"/>
          <w:b/>
        </w:rPr>
        <w:t xml:space="preserve"> proponuje usługi serwisowe oraz fachową poradę przy wyborze sprzętu sportowego.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MC sport to firma którą tworzą pasjonaci. To właśnie z pasji rodzi się chęć pomocy i propagowania aktywnego wypoczynku na rowerze. Dlatego w naszym sklepie stawiamy dużą wagę na odpowiednie dopasowanie roweru do klienta, obsługę serwisową, pomoc w przygotowaniu sprzętu do sezonu i konserwację po sezonie.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naszego sklepu rowerowego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rowery podzielone są na poniższe kategorie: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Rowery szosowe, górskie, miejskie, turystyczne, MTB dirt oraz dziecięce.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bogaty wachlarz akcesoriów pozwoli spersonalizować rower wedle własnych upodobań i potrzeb. Rozpoczynając od rączek kierownicy na łańcuchu i zębatkach kończąc.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Dokładamy wszelkich starań by Twój wybór był słuszny dlatego przed zakupem możesz przetestować rower odbywając jazdę próbną.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cspo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2024-05-04T03:08:45+02:00</dcterms:created>
  <dcterms:modified xsi:type="dcterms:W3CDTF">2024-05-04T03:08:45+02:00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